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0FF" w:rsidRDefault="008350FF" w:rsidP="000D318F">
      <w:pPr>
        <w:pStyle w:val="Default"/>
        <w:jc w:val="both"/>
      </w:pPr>
    </w:p>
    <w:p w:rsidR="008350FF" w:rsidRDefault="008350FF" w:rsidP="000D318F">
      <w:pPr>
        <w:pStyle w:val="Default"/>
        <w:jc w:val="both"/>
        <w:rPr>
          <w:sz w:val="22"/>
          <w:szCs w:val="22"/>
        </w:rPr>
      </w:pPr>
      <w:r>
        <w:rPr>
          <w:noProof/>
          <w:lang w:eastAsia="de-AT"/>
        </w:rPr>
        <w:drawing>
          <wp:inline distT="0" distB="0" distL="0" distR="0" wp14:anchorId="7E24C55B" wp14:editId="63B42978">
            <wp:extent cx="1548765" cy="60325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8765" cy="603250"/>
                    </a:xfrm>
                    <a:prstGeom prst="rect">
                      <a:avLst/>
                    </a:prstGeom>
                    <a:noFill/>
                  </pic:spPr>
                </pic:pic>
              </a:graphicData>
            </a:graphic>
          </wp:inline>
        </w:drawing>
      </w:r>
    </w:p>
    <w:p w:rsidR="008350FF" w:rsidRDefault="008350FF" w:rsidP="000D318F">
      <w:pPr>
        <w:pStyle w:val="Default"/>
        <w:jc w:val="both"/>
        <w:rPr>
          <w:sz w:val="22"/>
          <w:szCs w:val="22"/>
        </w:rPr>
      </w:pPr>
    </w:p>
    <w:p w:rsidR="008350FF" w:rsidRDefault="008350FF" w:rsidP="000D318F">
      <w:pPr>
        <w:pStyle w:val="Default"/>
        <w:jc w:val="both"/>
        <w:rPr>
          <w:sz w:val="22"/>
          <w:szCs w:val="22"/>
        </w:rPr>
      </w:pPr>
    </w:p>
    <w:p w:rsidR="008A5215" w:rsidRPr="00344262" w:rsidRDefault="008A5215" w:rsidP="008A5215">
      <w:pPr>
        <w:spacing w:before="480"/>
        <w:rPr>
          <w:rFonts w:ascii="Helvetica" w:hAnsi="Helvetica" w:cs="Helvetica"/>
          <w:b/>
          <w:sz w:val="24"/>
          <w:szCs w:val="24"/>
        </w:rPr>
      </w:pPr>
      <w:r>
        <w:rPr>
          <w:rFonts w:ascii="Helvetica" w:hAnsi="Helvetica" w:cs="Helvetica"/>
          <w:sz w:val="24"/>
          <w:szCs w:val="24"/>
        </w:rPr>
        <w:t>1.516</w:t>
      </w:r>
      <w:r w:rsidRPr="00344262">
        <w:rPr>
          <w:rFonts w:ascii="Helvetica" w:hAnsi="Helvetica" w:cs="Helvetica"/>
          <w:sz w:val="24"/>
          <w:szCs w:val="24"/>
        </w:rPr>
        <w:t xml:space="preserve"> Euro Preisvorteil gegenüber vergleichbaren Seriengeräten</w:t>
      </w:r>
      <w:r>
        <w:rPr>
          <w:rFonts w:ascii="Helvetica" w:hAnsi="Helvetica" w:cs="Helvetica"/>
          <w:sz w:val="24"/>
          <w:szCs w:val="24"/>
        </w:rPr>
        <w:br/>
      </w:r>
    </w:p>
    <w:p w:rsidR="008A5215" w:rsidRPr="00344262" w:rsidRDefault="008A5215" w:rsidP="008A5215">
      <w:pPr>
        <w:spacing w:line="300" w:lineRule="auto"/>
        <w:rPr>
          <w:rFonts w:ascii="Helvetica" w:hAnsi="Helvetica" w:cs="Helvetica"/>
          <w:b/>
          <w:sz w:val="36"/>
        </w:rPr>
      </w:pPr>
      <w:r w:rsidRPr="00344262">
        <w:rPr>
          <w:rFonts w:ascii="Helvetica" w:hAnsi="Helvetica" w:cs="Helvetica"/>
          <w:b/>
          <w:sz w:val="36"/>
        </w:rPr>
        <w:t xml:space="preserve">Eine Million „Kleine Riesen“ verkauft: </w:t>
      </w:r>
      <w:r w:rsidRPr="00344262">
        <w:rPr>
          <w:rFonts w:ascii="Helvetica" w:hAnsi="Helvetica" w:cs="Helvetica"/>
          <w:b/>
          <w:sz w:val="36"/>
        </w:rPr>
        <w:br/>
        <w:t>Miele bedankt sich mit Sondermodellen</w:t>
      </w:r>
    </w:p>
    <w:p w:rsidR="00BC5654" w:rsidRDefault="00BC5654" w:rsidP="000D318F">
      <w:pPr>
        <w:pStyle w:val="Default"/>
        <w:jc w:val="both"/>
        <w:rPr>
          <w:b/>
          <w:bCs/>
          <w:sz w:val="22"/>
          <w:szCs w:val="22"/>
        </w:rPr>
      </w:pPr>
    </w:p>
    <w:p w:rsidR="008A5215" w:rsidRPr="00344262" w:rsidRDefault="00C81054" w:rsidP="008A5215">
      <w:pPr>
        <w:pStyle w:val="Textkrper"/>
        <w:spacing w:before="240" w:line="300" w:lineRule="auto"/>
        <w:jc w:val="left"/>
        <w:rPr>
          <w:rFonts w:ascii="Helvetica" w:hAnsi="Helvetica" w:cs="Helvetica"/>
          <w:b/>
          <w:sz w:val="22"/>
          <w:szCs w:val="22"/>
        </w:rPr>
      </w:pPr>
      <w:r w:rsidRPr="008A5215">
        <w:rPr>
          <w:rFonts w:ascii="Helvetica" w:hAnsi="Helvetica" w:cs="Helvetica"/>
          <w:b/>
          <w:sz w:val="22"/>
          <w:szCs w:val="22"/>
        </w:rPr>
        <w:t xml:space="preserve">Wals, </w:t>
      </w:r>
      <w:r w:rsidR="00905B5D">
        <w:rPr>
          <w:rFonts w:ascii="Helvetica" w:hAnsi="Helvetica" w:cs="Helvetica"/>
          <w:b/>
          <w:sz w:val="22"/>
          <w:szCs w:val="22"/>
        </w:rPr>
        <w:t>11</w:t>
      </w:r>
      <w:r w:rsidR="003422CF" w:rsidRPr="008A5215">
        <w:rPr>
          <w:rFonts w:ascii="Helvetica" w:hAnsi="Helvetica" w:cs="Helvetica"/>
          <w:b/>
          <w:sz w:val="22"/>
          <w:szCs w:val="22"/>
        </w:rPr>
        <w:t xml:space="preserve">. </w:t>
      </w:r>
      <w:r w:rsidR="008A5215" w:rsidRPr="008A5215">
        <w:rPr>
          <w:rFonts w:ascii="Helvetica" w:hAnsi="Helvetica" w:cs="Helvetica"/>
          <w:b/>
          <w:sz w:val="22"/>
          <w:szCs w:val="22"/>
        </w:rPr>
        <w:t>Se</w:t>
      </w:r>
      <w:r w:rsidR="0073640D">
        <w:rPr>
          <w:rFonts w:ascii="Helvetica" w:hAnsi="Helvetica" w:cs="Helvetica"/>
          <w:b/>
          <w:sz w:val="22"/>
          <w:szCs w:val="22"/>
        </w:rPr>
        <w:t>p</w:t>
      </w:r>
      <w:r w:rsidR="008A5215" w:rsidRPr="008A5215">
        <w:rPr>
          <w:rFonts w:ascii="Helvetica" w:hAnsi="Helvetica" w:cs="Helvetica"/>
          <w:b/>
          <w:sz w:val="22"/>
          <w:szCs w:val="22"/>
        </w:rPr>
        <w:t xml:space="preserve">tember </w:t>
      </w:r>
      <w:r w:rsidR="003422CF" w:rsidRPr="008A5215">
        <w:rPr>
          <w:rFonts w:ascii="Helvetica" w:hAnsi="Helvetica" w:cs="Helvetica"/>
          <w:b/>
          <w:sz w:val="22"/>
          <w:szCs w:val="22"/>
        </w:rPr>
        <w:t>2017</w:t>
      </w:r>
      <w:r w:rsidRPr="008A5215">
        <w:rPr>
          <w:rFonts w:ascii="Helvetica" w:hAnsi="Helvetica" w:cs="Helvetica"/>
          <w:b/>
          <w:sz w:val="22"/>
          <w:szCs w:val="22"/>
        </w:rPr>
        <w:t xml:space="preserve">. </w:t>
      </w:r>
      <w:r w:rsidR="0074359F" w:rsidRPr="008A5215">
        <w:rPr>
          <w:rFonts w:ascii="Helvetica" w:hAnsi="Helvetica" w:cs="Helvetica"/>
          <w:b/>
          <w:sz w:val="22"/>
          <w:szCs w:val="22"/>
        </w:rPr>
        <w:t>–</w:t>
      </w:r>
      <w:r>
        <w:rPr>
          <w:b/>
          <w:bCs/>
          <w:sz w:val="22"/>
          <w:szCs w:val="22"/>
        </w:rPr>
        <w:t xml:space="preserve"> </w:t>
      </w:r>
      <w:r w:rsidR="008A5215" w:rsidRPr="00344262">
        <w:rPr>
          <w:rFonts w:ascii="Helvetica" w:hAnsi="Helvetica" w:cs="Helvetica"/>
          <w:b/>
          <w:sz w:val="22"/>
          <w:szCs w:val="22"/>
        </w:rPr>
        <w:t xml:space="preserve">Mit ihren kurzen Programmlaufzeiten, kompakten Abmessungen und unverwüstlicher Technik zählen die „Kleinen Riesen“ seit 1977 zu den Bestsellern von Miele Professional. Pünktlich zum 40. Geburtstag überschreiten die Kleingewerbe-Waschmaschinen nun die Grenze von einer Million verkaufter Geräte. „Würde man alle nebeneinanderstellen, käme man auf eine Strecke von Gütersloh bis nach München“, sagte der Geschäftsführende Gesellschafter Dr. Markus Miele, als das millionste Exemplar vor ihm stand. Das Unternehmen bedankt sich mit vier Sondermodellen „Million Edition“: </w:t>
      </w:r>
      <w:r w:rsidR="008A5215">
        <w:rPr>
          <w:rFonts w:ascii="Helvetica" w:hAnsi="Helvetica" w:cs="Helvetica"/>
          <w:b/>
          <w:sz w:val="22"/>
          <w:szCs w:val="22"/>
        </w:rPr>
        <w:t>e</w:t>
      </w:r>
      <w:r w:rsidR="008A5215" w:rsidRPr="00344262">
        <w:rPr>
          <w:rFonts w:ascii="Helvetica" w:hAnsi="Helvetica" w:cs="Helvetica"/>
          <w:b/>
          <w:sz w:val="22"/>
          <w:szCs w:val="22"/>
        </w:rPr>
        <w:t xml:space="preserve">iner Waschmaschine und drei Trocknern, die </w:t>
      </w:r>
      <w:r w:rsidR="008A5215">
        <w:rPr>
          <w:rFonts w:ascii="Helvetica" w:hAnsi="Helvetica" w:cs="Helvetica"/>
          <w:b/>
          <w:sz w:val="22"/>
          <w:szCs w:val="22"/>
        </w:rPr>
        <w:t>ab 1. September am österreichischen Markt</w:t>
      </w:r>
      <w:r w:rsidR="008A5215" w:rsidRPr="00344262">
        <w:rPr>
          <w:rFonts w:ascii="Helvetica" w:hAnsi="Helvetica" w:cs="Helvetica"/>
          <w:b/>
          <w:sz w:val="22"/>
          <w:szCs w:val="22"/>
        </w:rPr>
        <w:t xml:space="preserve"> verfügbar </w:t>
      </w:r>
      <w:proofErr w:type="gramStart"/>
      <w:r w:rsidR="008A5215" w:rsidRPr="00344262">
        <w:rPr>
          <w:rFonts w:ascii="Helvetica" w:hAnsi="Helvetica" w:cs="Helvetica"/>
          <w:b/>
          <w:sz w:val="22"/>
          <w:szCs w:val="22"/>
        </w:rPr>
        <w:t>sind.</w:t>
      </w:r>
      <w:r w:rsidR="00843117">
        <w:rPr>
          <w:rFonts w:ascii="Helvetica" w:hAnsi="Helvetica" w:cs="Helvetica"/>
          <w:b/>
          <w:sz w:val="22"/>
          <w:szCs w:val="22"/>
        </w:rPr>
        <w:t>*</w:t>
      </w:r>
      <w:proofErr w:type="gramEnd"/>
    </w:p>
    <w:p w:rsidR="008A5215" w:rsidRPr="00344262" w:rsidRDefault="008A5215" w:rsidP="008A5215">
      <w:pPr>
        <w:pStyle w:val="Textkrper"/>
        <w:spacing w:before="240" w:line="300" w:lineRule="auto"/>
        <w:jc w:val="left"/>
        <w:rPr>
          <w:rFonts w:ascii="Helvetica" w:hAnsi="Helvetica" w:cs="Helvetica"/>
          <w:sz w:val="22"/>
          <w:szCs w:val="22"/>
        </w:rPr>
      </w:pPr>
      <w:r w:rsidRPr="00344262">
        <w:rPr>
          <w:rFonts w:ascii="Helvetica" w:hAnsi="Helvetica" w:cs="Helvetica"/>
          <w:sz w:val="22"/>
          <w:szCs w:val="22"/>
        </w:rPr>
        <w:t>Für kurze Zeit kommt die Waschmaschine ab 2.4</w:t>
      </w:r>
      <w:r>
        <w:rPr>
          <w:rFonts w:ascii="Helvetica" w:hAnsi="Helvetica" w:cs="Helvetica"/>
          <w:sz w:val="22"/>
          <w:szCs w:val="22"/>
        </w:rPr>
        <w:t>89</w:t>
      </w:r>
      <w:r w:rsidRPr="00344262">
        <w:rPr>
          <w:rFonts w:ascii="Helvetica" w:hAnsi="Helvetica" w:cs="Helvetica"/>
          <w:sz w:val="22"/>
          <w:szCs w:val="22"/>
        </w:rPr>
        <w:t xml:space="preserve"> Euro auf den Markt. Dazu gibt es drei passende, ebenfalls vergünstigte Trockner mit Abluft-, </w:t>
      </w:r>
      <w:proofErr w:type="spellStart"/>
      <w:r w:rsidRPr="00344262">
        <w:rPr>
          <w:rFonts w:ascii="Helvetica" w:hAnsi="Helvetica" w:cs="Helvetica"/>
          <w:sz w:val="22"/>
          <w:szCs w:val="22"/>
        </w:rPr>
        <w:t>Kondens</w:t>
      </w:r>
      <w:proofErr w:type="spellEnd"/>
      <w:r w:rsidRPr="00344262">
        <w:rPr>
          <w:rFonts w:ascii="Helvetica" w:hAnsi="Helvetica" w:cs="Helvetica"/>
          <w:sz w:val="22"/>
          <w:szCs w:val="22"/>
        </w:rPr>
        <w:t>- und Wärmepumpenbeheizung – letztere ermöglicht Energieeinsparungen von etwa 60 Prozent gegenüber der herkömmlichen T</w:t>
      </w:r>
      <w:r>
        <w:rPr>
          <w:rFonts w:ascii="Helvetica" w:hAnsi="Helvetica" w:cs="Helvetica"/>
          <w:sz w:val="22"/>
          <w:szCs w:val="22"/>
        </w:rPr>
        <w:t>echnik. Alle Modelle werden in w</w:t>
      </w:r>
      <w:r w:rsidRPr="00344262">
        <w:rPr>
          <w:rFonts w:ascii="Helvetica" w:hAnsi="Helvetica" w:cs="Helvetica"/>
          <w:sz w:val="22"/>
          <w:szCs w:val="22"/>
        </w:rPr>
        <w:t>eiß</w:t>
      </w:r>
      <w:r>
        <w:rPr>
          <w:rFonts w:ascii="Helvetica" w:hAnsi="Helvetica" w:cs="Helvetica"/>
          <w:sz w:val="22"/>
          <w:szCs w:val="22"/>
        </w:rPr>
        <w:t>er</w:t>
      </w:r>
      <w:r w:rsidRPr="00344262">
        <w:rPr>
          <w:rFonts w:ascii="Helvetica" w:hAnsi="Helvetica" w:cs="Helvetica"/>
          <w:sz w:val="22"/>
          <w:szCs w:val="22"/>
        </w:rPr>
        <w:t xml:space="preserve"> Ausführung angeboten. Der Preisvorteil gegenüber den vergleichbaren Seriengeräten beträgt bis zu </w:t>
      </w:r>
      <w:r>
        <w:rPr>
          <w:rFonts w:ascii="Helvetica" w:hAnsi="Helvetica" w:cs="Helvetica"/>
          <w:sz w:val="22"/>
          <w:szCs w:val="22"/>
        </w:rPr>
        <w:t>1.516</w:t>
      </w:r>
      <w:r w:rsidRPr="00344262">
        <w:rPr>
          <w:rFonts w:ascii="Helvetica" w:hAnsi="Helvetica" w:cs="Helvetica"/>
          <w:sz w:val="22"/>
          <w:szCs w:val="22"/>
        </w:rPr>
        <w:t xml:space="preserve"> Euro.</w:t>
      </w:r>
    </w:p>
    <w:p w:rsidR="008A5215" w:rsidRPr="00344262" w:rsidRDefault="008A5215" w:rsidP="008A5215">
      <w:pPr>
        <w:pStyle w:val="Textkrper"/>
        <w:spacing w:before="240" w:line="300" w:lineRule="auto"/>
        <w:jc w:val="left"/>
        <w:rPr>
          <w:rFonts w:ascii="Helvetica" w:hAnsi="Helvetica" w:cs="Helvetica"/>
          <w:sz w:val="22"/>
          <w:szCs w:val="22"/>
        </w:rPr>
      </w:pPr>
      <w:r w:rsidRPr="00344262">
        <w:rPr>
          <w:rFonts w:ascii="Helvetica" w:hAnsi="Helvetica" w:cs="Helvetica"/>
          <w:sz w:val="22"/>
          <w:szCs w:val="22"/>
        </w:rPr>
        <w:t>Alle Aktionsgeräte bieten Platz für 6,5 Kilogramm Wäsche und passen sich mit vielen Programmen unterschiedlichsten Textilarten an. Die einfache und intuitive Bedienung mit einem Drehwahlschalter und Menüführung per Display ist in 24 Sprachen möglich.</w:t>
      </w:r>
    </w:p>
    <w:p w:rsidR="008A5215" w:rsidRPr="00344262" w:rsidRDefault="008A5215" w:rsidP="008A5215">
      <w:pPr>
        <w:pStyle w:val="Textkrper"/>
        <w:spacing w:before="240" w:line="300" w:lineRule="auto"/>
        <w:jc w:val="left"/>
        <w:rPr>
          <w:rFonts w:ascii="Helvetica" w:hAnsi="Helvetica" w:cs="Helvetica"/>
          <w:sz w:val="22"/>
          <w:szCs w:val="22"/>
        </w:rPr>
      </w:pPr>
      <w:r w:rsidRPr="00344262">
        <w:rPr>
          <w:rFonts w:ascii="Helvetica" w:hAnsi="Helvetica" w:cs="Helvetica"/>
          <w:sz w:val="22"/>
          <w:szCs w:val="22"/>
        </w:rPr>
        <w:t xml:space="preserve">Die Waschmaschinen aus der Produktion im Miele-Werk Gütersloh wurden für 30.000 Betriebsstunden getestet. Sie sind mit robusten Stoßdämpfern sowie einer elektronischen </w:t>
      </w:r>
      <w:proofErr w:type="spellStart"/>
      <w:r w:rsidRPr="00344262">
        <w:rPr>
          <w:rFonts w:ascii="Helvetica" w:hAnsi="Helvetica" w:cs="Helvetica"/>
          <w:sz w:val="22"/>
          <w:szCs w:val="22"/>
        </w:rPr>
        <w:t>Unwuchtsensierung</w:t>
      </w:r>
      <w:proofErr w:type="spellEnd"/>
      <w:r w:rsidRPr="00344262">
        <w:rPr>
          <w:rFonts w:ascii="Helvetica" w:hAnsi="Helvetica" w:cs="Helvetica"/>
          <w:sz w:val="22"/>
          <w:szCs w:val="22"/>
        </w:rPr>
        <w:t xml:space="preserve"> ausgestattet, die selbst bei maximaler Schleuderleistung für gleichmäßigen Lauf sorgen. Zentrale Bauteile wie Schontrommel und Laugenbehälter bestehen aus Edelstahl, was Verschleiß durch die Einwirkung der Waschlauge dauerhaft ausschließt.</w:t>
      </w:r>
    </w:p>
    <w:p w:rsidR="008A5215" w:rsidRPr="00344262" w:rsidRDefault="008A5215" w:rsidP="008A5215">
      <w:pPr>
        <w:pStyle w:val="Textkrper"/>
        <w:spacing w:before="240" w:line="300" w:lineRule="auto"/>
        <w:jc w:val="left"/>
        <w:rPr>
          <w:rFonts w:ascii="Helvetica" w:hAnsi="Helvetica" w:cs="Helvetica"/>
          <w:sz w:val="22"/>
          <w:szCs w:val="22"/>
        </w:rPr>
      </w:pPr>
      <w:r w:rsidRPr="00344262">
        <w:rPr>
          <w:rFonts w:ascii="Helvetica" w:hAnsi="Helvetica" w:cs="Helvetica"/>
          <w:sz w:val="22"/>
          <w:szCs w:val="22"/>
        </w:rPr>
        <w:t xml:space="preserve">Waschmaschinen und Trockner beeindrucken durch kurze Laufzeiten: </w:t>
      </w:r>
      <w:r w:rsidRPr="00344262">
        <w:rPr>
          <w:rFonts w:ascii="Helvetica" w:hAnsi="Helvetica" w:cs="Helvetica"/>
          <w:sz w:val="22"/>
          <w:szCs w:val="22"/>
        </w:rPr>
        <w:br/>
        <w:t>85 Minuten nach dem Start kann die gesamte Wäsche wieder schrankfertig</w:t>
      </w:r>
      <w:r>
        <w:rPr>
          <w:rFonts w:ascii="Helvetica" w:hAnsi="Helvetica" w:cs="Helvetica"/>
          <w:sz w:val="22"/>
          <w:szCs w:val="22"/>
        </w:rPr>
        <w:t xml:space="preserve"> </w:t>
      </w:r>
      <w:r w:rsidRPr="00344262">
        <w:rPr>
          <w:rFonts w:ascii="Helvetica" w:hAnsi="Helvetica" w:cs="Helvetica"/>
          <w:sz w:val="22"/>
          <w:szCs w:val="22"/>
        </w:rPr>
        <w:t xml:space="preserve">zur Verfügung stehen. Die Aktionsgeräte benötigen nur einen halben Quadratmeter Stellfläche und lassen sich auch als Wasch-Trockensäule platzieren. Sie erfüllen die gesetzlichen </w:t>
      </w:r>
      <w:r w:rsidRPr="00344262">
        <w:rPr>
          <w:rFonts w:ascii="Helvetica" w:hAnsi="Helvetica" w:cs="Helvetica"/>
          <w:sz w:val="22"/>
          <w:szCs w:val="22"/>
        </w:rPr>
        <w:lastRenderedPageBreak/>
        <w:t>Gerätesicherheitsvorgaben und entsprechen damit der europäischen Maschinenrichtlinie 2006/42/EG, die die Nutzung von Maschinen in gewerblichen Betrieben regelt.</w:t>
      </w:r>
    </w:p>
    <w:p w:rsidR="00920DA4" w:rsidRDefault="00920DA4" w:rsidP="008A5215">
      <w:pPr>
        <w:pStyle w:val="Default"/>
        <w:spacing w:line="300" w:lineRule="auto"/>
        <w:rPr>
          <w:sz w:val="22"/>
          <w:szCs w:val="22"/>
        </w:rPr>
      </w:pPr>
    </w:p>
    <w:p w:rsidR="00843117" w:rsidRDefault="00C3155D" w:rsidP="00843117">
      <w:pPr>
        <w:rPr>
          <w:color w:val="000000"/>
        </w:rPr>
      </w:pPr>
      <w:r w:rsidRPr="008253FA">
        <w:rPr>
          <w:bCs/>
        </w:rPr>
        <w:t>Nähere Infos</w:t>
      </w:r>
      <w:r>
        <w:rPr>
          <w:bCs/>
        </w:rPr>
        <w:t xml:space="preserve"> zu den Geräten und der Aktion </w:t>
      </w:r>
      <w:r w:rsidRPr="008253FA">
        <w:rPr>
          <w:bCs/>
        </w:rPr>
        <w:t xml:space="preserve">unter: </w:t>
      </w:r>
      <w:hyperlink r:id="rId6" w:history="1">
        <w:r w:rsidR="00843117" w:rsidRPr="007F7EA8">
          <w:rPr>
            <w:rStyle w:val="Hyperlink"/>
            <w:bCs/>
          </w:rPr>
          <w:t>www.miele-professional.at</w:t>
        </w:r>
      </w:hyperlink>
      <w:r w:rsidR="00843117">
        <w:rPr>
          <w:bCs/>
        </w:rPr>
        <w:br/>
        <w:t>*</w:t>
      </w:r>
      <w:r w:rsidR="00843117" w:rsidRPr="00843117">
        <w:rPr>
          <w:color w:val="000000"/>
        </w:rPr>
        <w:t xml:space="preserve"> </w:t>
      </w:r>
      <w:r w:rsidR="00843117">
        <w:rPr>
          <w:color w:val="000000"/>
        </w:rPr>
        <w:t xml:space="preserve">Aktion solange der Vorrat reicht längstens bis </w:t>
      </w:r>
      <w:bookmarkStart w:id="0" w:name="_GoBack"/>
      <w:bookmarkEnd w:id="0"/>
      <w:r w:rsidR="00843117">
        <w:rPr>
          <w:color w:val="000000"/>
        </w:rPr>
        <w:t>30. November 2017.</w:t>
      </w:r>
    </w:p>
    <w:p w:rsidR="00C3155D" w:rsidRDefault="00C3155D" w:rsidP="006A09A8">
      <w:pPr>
        <w:pStyle w:val="Default"/>
        <w:spacing w:line="300" w:lineRule="auto"/>
        <w:rPr>
          <w:bCs/>
          <w:sz w:val="22"/>
          <w:szCs w:val="22"/>
        </w:rPr>
      </w:pPr>
    </w:p>
    <w:p w:rsidR="008253FA" w:rsidRPr="008253FA" w:rsidRDefault="008253FA" w:rsidP="006A09A8">
      <w:pPr>
        <w:pStyle w:val="Default"/>
        <w:spacing w:line="300" w:lineRule="auto"/>
        <w:rPr>
          <w:bCs/>
          <w:color w:val="auto"/>
          <w:sz w:val="22"/>
          <w:szCs w:val="22"/>
        </w:rPr>
      </w:pPr>
    </w:p>
    <w:p w:rsidR="008A5215" w:rsidRPr="008A5215" w:rsidRDefault="008A5215" w:rsidP="008A5215">
      <w:pPr>
        <w:rPr>
          <w:rFonts w:ascii="Arial" w:hAnsi="Arial" w:cs="Arial"/>
          <w:b/>
          <w:bCs/>
        </w:rPr>
      </w:pPr>
      <w:r w:rsidRPr="008A5215">
        <w:rPr>
          <w:rFonts w:ascii="Arial" w:hAnsi="Arial" w:cs="Arial"/>
          <w:b/>
          <w:bCs/>
        </w:rPr>
        <w:t>Pressekontakt:</w:t>
      </w:r>
    </w:p>
    <w:p w:rsidR="008A5215" w:rsidRPr="008A5215" w:rsidRDefault="008A5215" w:rsidP="008A5215">
      <w:pPr>
        <w:rPr>
          <w:rFonts w:ascii="Arial" w:hAnsi="Arial" w:cs="Arial"/>
          <w:bCs/>
        </w:rPr>
      </w:pPr>
      <w:r w:rsidRPr="008A5215">
        <w:rPr>
          <w:rFonts w:ascii="Arial" w:hAnsi="Arial" w:cs="Arial"/>
          <w:bCs/>
        </w:rPr>
        <w:t>Petra Ummenberger</w:t>
      </w:r>
    </w:p>
    <w:p w:rsidR="008A5215" w:rsidRPr="008A5215" w:rsidRDefault="008A5215" w:rsidP="008A5215">
      <w:pPr>
        <w:rPr>
          <w:rFonts w:ascii="Arial" w:hAnsi="Arial" w:cs="Arial"/>
          <w:bCs/>
        </w:rPr>
      </w:pPr>
      <w:r w:rsidRPr="008A5215">
        <w:rPr>
          <w:rFonts w:ascii="Arial" w:hAnsi="Arial" w:cs="Arial"/>
          <w:bCs/>
        </w:rPr>
        <w:t>Telefon: 050 800 81551</w:t>
      </w:r>
      <w:r w:rsidRPr="008A5215">
        <w:rPr>
          <w:rFonts w:ascii="Arial" w:hAnsi="Arial" w:cs="Arial"/>
          <w:bCs/>
        </w:rPr>
        <w:br/>
        <w:t>Petra.ummenberger@miele.at</w:t>
      </w:r>
    </w:p>
    <w:p w:rsidR="00963CB8" w:rsidRDefault="008A5215" w:rsidP="00963CB8">
      <w:pPr>
        <w:rPr>
          <w:sz w:val="20"/>
        </w:rPr>
      </w:pPr>
      <w:r w:rsidRPr="008A5215">
        <w:rPr>
          <w:rFonts w:asciiTheme="minorHAnsi" w:hAnsiTheme="minorHAnsi" w:cstheme="minorBidi"/>
          <w:b/>
          <w:bCs/>
          <w:sz w:val="20"/>
        </w:rPr>
        <w:br/>
      </w:r>
      <w:r w:rsidR="00963CB8" w:rsidRPr="003603CC">
        <w:rPr>
          <w:b/>
          <w:bCs/>
          <w:sz w:val="20"/>
        </w:rPr>
        <w:t xml:space="preserve">Über das Unternehmen: </w:t>
      </w:r>
      <w:r w:rsidR="00963CB8" w:rsidRPr="003603CC">
        <w:rPr>
          <w:rFonts w:cs="Arial"/>
          <w:b/>
          <w:sz w:val="20"/>
        </w:rPr>
        <w:br/>
      </w:r>
      <w:r w:rsidR="00963CB8" w:rsidRPr="007C7438">
        <w:rPr>
          <w:sz w:val="20"/>
        </w:rPr>
        <w:t>Miele ist der weltweit führende Anbieter von Premium-Hausgeräten für die Produktbereiche Kochen, Backen, Dampfgaren, Kühlen/Gefrieren, Kaffeezubereitung, Geschirrspülen, Wäsche- sowie Bodenpflege. Hinzu kommen Geschirrspüler, Waschmaschinen und Wäschetrockner für den gewerblichen Einsatz sowie Reinigungs-, Desinfektions- und Sterilisationsgeräte für medizinische Einrichtungen und Laboratorien („Miele Professional“). Das 1899 gegründete Unternehmen unterhält acht Produktionsstandorte in Deutschland sowie je ein Werk in Österreich, Tschechien, China und Rumänien. Der Umsatz betrug im Geschäftsjahr 201</w:t>
      </w:r>
      <w:r w:rsidR="00963CB8">
        <w:rPr>
          <w:sz w:val="20"/>
        </w:rPr>
        <w:t>6</w:t>
      </w:r>
      <w:r w:rsidR="00963CB8" w:rsidRPr="007C7438">
        <w:rPr>
          <w:sz w:val="20"/>
        </w:rPr>
        <w:t>/1</w:t>
      </w:r>
      <w:r w:rsidR="00963CB8">
        <w:rPr>
          <w:sz w:val="20"/>
        </w:rPr>
        <w:t>7</w:t>
      </w:r>
      <w:r w:rsidR="00963CB8" w:rsidRPr="007C7438">
        <w:rPr>
          <w:sz w:val="20"/>
        </w:rPr>
        <w:t xml:space="preserve"> rund 3,</w:t>
      </w:r>
      <w:r w:rsidR="00963CB8">
        <w:rPr>
          <w:sz w:val="20"/>
        </w:rPr>
        <w:t>93</w:t>
      </w:r>
      <w:r w:rsidR="00963CB8" w:rsidRPr="007C7438">
        <w:rPr>
          <w:sz w:val="20"/>
        </w:rPr>
        <w:t xml:space="preserve"> Milliarden Euro, wovon etwa 70 Prozent außerhalb Deutschlands erzielt werden. In fast 100 Ländern ist Miele mit eigenen Vertriebsgesellschaften oder über Importeure vertreten. Weltweit beschäftigt das in vierter Generation familiengeführte Unternehmen 1</w:t>
      </w:r>
      <w:r w:rsidR="00963CB8">
        <w:rPr>
          <w:sz w:val="20"/>
        </w:rPr>
        <w:t>9</w:t>
      </w:r>
      <w:r w:rsidR="00963CB8" w:rsidRPr="007C7438">
        <w:rPr>
          <w:sz w:val="20"/>
        </w:rPr>
        <w:t>.</w:t>
      </w:r>
      <w:r w:rsidR="00963CB8">
        <w:rPr>
          <w:sz w:val="20"/>
        </w:rPr>
        <w:t>500</w:t>
      </w:r>
      <w:r w:rsidR="00963CB8" w:rsidRPr="007C7438">
        <w:rPr>
          <w:sz w:val="20"/>
        </w:rPr>
        <w:t xml:space="preserve"> Menschen, 10.</w:t>
      </w:r>
      <w:r w:rsidR="00963CB8">
        <w:rPr>
          <w:sz w:val="20"/>
        </w:rPr>
        <w:t>888</w:t>
      </w:r>
      <w:r w:rsidR="00963CB8" w:rsidRPr="007C7438">
        <w:rPr>
          <w:sz w:val="20"/>
        </w:rPr>
        <w:t xml:space="preserve"> davon in Deutschland. Der Hauptsitz des Unternehmens ist Gütersloh in Westfalen.</w:t>
      </w:r>
    </w:p>
    <w:p w:rsidR="00963CB8" w:rsidRPr="0047419E" w:rsidRDefault="00963CB8" w:rsidP="00963CB8">
      <w:pPr>
        <w:rPr>
          <w:sz w:val="20"/>
        </w:rPr>
      </w:pPr>
      <w:r w:rsidRPr="0047419E">
        <w:rPr>
          <w:sz w:val="20"/>
        </w:rPr>
        <w:t>Die österreichische Tochter des deutschen Familienunternehmens wurde 1955 in Salzburg gegründet. Miele Österreich erreichte 201</w:t>
      </w:r>
      <w:r>
        <w:rPr>
          <w:sz w:val="20"/>
        </w:rPr>
        <w:t>6</w:t>
      </w:r>
      <w:r w:rsidRPr="0047419E">
        <w:rPr>
          <w:sz w:val="20"/>
        </w:rPr>
        <w:t xml:space="preserve"> einen Umsatz von € 2</w:t>
      </w:r>
      <w:r>
        <w:rPr>
          <w:sz w:val="20"/>
        </w:rPr>
        <w:t>23</w:t>
      </w:r>
      <w:r w:rsidRPr="0047419E">
        <w:rPr>
          <w:sz w:val="20"/>
        </w:rPr>
        <w:t xml:space="preserve"> Mio. und konnte die Marktführerschaft bei großen Hausgeräten behaupten. </w:t>
      </w:r>
    </w:p>
    <w:p w:rsidR="008A5215" w:rsidRPr="008A5215" w:rsidRDefault="008A5215" w:rsidP="00963CB8">
      <w:pPr>
        <w:spacing w:after="200" w:line="276" w:lineRule="auto"/>
        <w:rPr>
          <w:rFonts w:asciiTheme="minorHAnsi" w:hAnsiTheme="minorHAnsi" w:cstheme="minorBidi"/>
          <w:sz w:val="20"/>
        </w:rPr>
      </w:pPr>
    </w:p>
    <w:p w:rsidR="008A5215" w:rsidRPr="008A5215" w:rsidRDefault="008A5215" w:rsidP="008A5215">
      <w:pPr>
        <w:spacing w:after="200" w:line="276" w:lineRule="auto"/>
        <w:rPr>
          <w:rFonts w:ascii="Helvetica" w:eastAsia="Times New Roman" w:hAnsi="Helvetica" w:cs="Helvetica"/>
          <w:szCs w:val="20"/>
          <w:lang w:eastAsia="de-DE"/>
        </w:rPr>
      </w:pPr>
      <w:r w:rsidRPr="008A5215">
        <w:rPr>
          <w:rFonts w:ascii="Arial" w:hAnsi="Arial" w:cs="Arial"/>
          <w:b/>
        </w:rPr>
        <w:t>Miele Zentrale</w:t>
      </w:r>
      <w:r w:rsidRPr="008A5215">
        <w:rPr>
          <w:rFonts w:ascii="Arial" w:hAnsi="Arial" w:cs="Arial"/>
          <w:b/>
        </w:rPr>
        <w:br/>
      </w:r>
      <w:proofErr w:type="spellStart"/>
      <w:r w:rsidRPr="008A5215">
        <w:rPr>
          <w:rFonts w:ascii="Arial" w:hAnsi="Arial" w:cs="Arial"/>
        </w:rPr>
        <w:t>Mielestraße</w:t>
      </w:r>
      <w:proofErr w:type="spellEnd"/>
      <w:r w:rsidRPr="008A5215">
        <w:rPr>
          <w:rFonts w:ascii="Arial" w:hAnsi="Arial" w:cs="Arial"/>
        </w:rPr>
        <w:t xml:space="preserve"> 10, 5071 Wals</w:t>
      </w:r>
      <w:r w:rsidRPr="008A5215">
        <w:rPr>
          <w:rFonts w:ascii="Arial" w:hAnsi="Arial" w:cs="Arial"/>
        </w:rPr>
        <w:br/>
        <w:t>www.miele.at</w:t>
      </w:r>
    </w:p>
    <w:p w:rsidR="008A5215" w:rsidRPr="00556D65" w:rsidRDefault="008A5215" w:rsidP="008A5215">
      <w:pPr>
        <w:spacing w:line="300" w:lineRule="auto"/>
        <w:rPr>
          <w:rFonts w:ascii="Helvetica" w:hAnsi="Helvetica" w:cs="Helvetica"/>
          <w:bCs/>
          <w:highlight w:val="yellow"/>
        </w:rPr>
      </w:pPr>
      <w:r>
        <w:rPr>
          <w:bCs/>
        </w:rPr>
        <w:br/>
      </w:r>
      <w:r w:rsidRPr="00556D65">
        <w:rPr>
          <w:rFonts w:ascii="Helvetica" w:hAnsi="Helvetica" w:cs="Helvetica"/>
          <w:b/>
        </w:rPr>
        <w:t xml:space="preserve">Zu diesem Text gibt es </w:t>
      </w:r>
      <w:r w:rsidR="00905B5D">
        <w:rPr>
          <w:rFonts w:ascii="Helvetica" w:hAnsi="Helvetica" w:cs="Helvetica"/>
          <w:b/>
        </w:rPr>
        <w:t xml:space="preserve">zwei </w:t>
      </w:r>
      <w:r w:rsidRPr="00556D65">
        <w:rPr>
          <w:rFonts w:ascii="Helvetica" w:hAnsi="Helvetica" w:cs="Helvetica"/>
          <w:b/>
        </w:rPr>
        <w:t>Fotos</w:t>
      </w:r>
      <w:r w:rsidRPr="00556D65">
        <w:rPr>
          <w:rFonts w:ascii="Helvetica" w:hAnsi="Helvetica" w:cs="Helvetica"/>
          <w:b/>
        </w:rPr>
        <w:br/>
      </w:r>
      <w:r>
        <w:rPr>
          <w:rFonts w:ascii="Helvetica" w:hAnsi="Helvetica" w:cs="Helvetica"/>
          <w:b/>
          <w:bCs/>
        </w:rPr>
        <w:br/>
      </w:r>
      <w:r w:rsidRPr="00556D65">
        <w:rPr>
          <w:rFonts w:ascii="Helvetica" w:hAnsi="Helvetica" w:cs="Helvetica"/>
          <w:b/>
          <w:bCs/>
        </w:rPr>
        <w:t xml:space="preserve">Foto 1: </w:t>
      </w:r>
      <w:r w:rsidRPr="00556D65">
        <w:rPr>
          <w:rFonts w:ascii="Helvetica" w:hAnsi="Helvetica" w:cs="Helvetica"/>
          <w:bCs/>
        </w:rPr>
        <w:t>Die Million ist erreicht: Dr. Markus Miele, Geschäftsführender Gesellschafter, ist stolz auf die „Kleinen Riesen“ – echte Erfolgsmodelle von Miele Professional. (Foto: Miele)</w:t>
      </w:r>
    </w:p>
    <w:p w:rsidR="007539EC" w:rsidRDefault="008A5215" w:rsidP="000620EA">
      <w:pPr>
        <w:spacing w:line="300" w:lineRule="auto"/>
        <w:rPr>
          <w:bCs/>
        </w:rPr>
      </w:pPr>
      <w:r>
        <w:rPr>
          <w:rFonts w:ascii="Helvetica" w:hAnsi="Helvetica" w:cs="Helvetica"/>
          <w:b/>
          <w:bCs/>
        </w:rPr>
        <w:br/>
      </w:r>
      <w:r w:rsidRPr="008A5215">
        <w:rPr>
          <w:rFonts w:ascii="Helvetica" w:hAnsi="Helvetica" w:cs="Helvetica"/>
          <w:b/>
          <w:bCs/>
        </w:rPr>
        <w:t xml:space="preserve">Foto </w:t>
      </w:r>
      <w:r w:rsidR="000620EA">
        <w:rPr>
          <w:rFonts w:ascii="Helvetica" w:hAnsi="Helvetica" w:cs="Helvetica"/>
          <w:b/>
          <w:bCs/>
        </w:rPr>
        <w:t>2</w:t>
      </w:r>
      <w:r w:rsidRPr="008A5215">
        <w:rPr>
          <w:rFonts w:ascii="Helvetica" w:hAnsi="Helvetica" w:cs="Helvetica"/>
          <w:b/>
          <w:bCs/>
        </w:rPr>
        <w:t>:</w:t>
      </w:r>
      <w:r w:rsidRPr="008A5215">
        <w:rPr>
          <w:rFonts w:ascii="Helvetica" w:hAnsi="Helvetica" w:cs="Helvetica"/>
          <w:bCs/>
        </w:rPr>
        <w:t xml:space="preserve"> Made in Germany: Die robusten Waschmaschinen für den Einsatz in Gewerbebetrieben werden im Miele-Werk Gütersloh von engagierten Mitarbeitern produziert. (Foto: Miele)</w:t>
      </w:r>
      <w:r w:rsidRPr="008A5215">
        <w:rPr>
          <w:rFonts w:ascii="Helvetica" w:hAnsi="Helvetica" w:cs="Helvetica"/>
          <w:bCs/>
        </w:rPr>
        <w:br/>
      </w:r>
    </w:p>
    <w:sectPr w:rsidR="007539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04229"/>
    <w:multiLevelType w:val="hybridMultilevel"/>
    <w:tmpl w:val="F49E0E36"/>
    <w:lvl w:ilvl="0" w:tplc="BCF456BC">
      <w:numFmt w:val="bullet"/>
      <w:lvlText w:val=""/>
      <w:lvlJc w:val="left"/>
      <w:pPr>
        <w:ind w:left="720" w:hanging="360"/>
      </w:pPr>
      <w:rPr>
        <w:rFonts w:ascii="Symbol" w:eastAsiaTheme="minorHAns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EEF0A6F"/>
    <w:multiLevelType w:val="hybridMultilevel"/>
    <w:tmpl w:val="928220B2"/>
    <w:lvl w:ilvl="0" w:tplc="0C07000F">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723A6C68"/>
    <w:multiLevelType w:val="hybridMultilevel"/>
    <w:tmpl w:val="64B83F3A"/>
    <w:lvl w:ilvl="0" w:tplc="0C07000F">
      <w:start w:val="1"/>
      <w:numFmt w:val="decimal"/>
      <w:lvlText w:val="%1."/>
      <w:lvlJc w:val="left"/>
      <w:pPr>
        <w:ind w:left="720" w:hanging="360"/>
      </w:pPr>
    </w:lvl>
    <w:lvl w:ilvl="1" w:tplc="2126272C">
      <w:numFmt w:val="bullet"/>
      <w:lvlText w:val="–"/>
      <w:lvlJc w:val="left"/>
      <w:pPr>
        <w:ind w:left="1440" w:hanging="360"/>
      </w:pPr>
      <w:rPr>
        <w:rFonts w:ascii="Arial" w:eastAsiaTheme="minorHAnsi" w:hAnsi="Arial" w:cs="Aria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7F890557"/>
    <w:multiLevelType w:val="hybridMultilevel"/>
    <w:tmpl w:val="59AC87F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0FF"/>
    <w:rsid w:val="00017E3E"/>
    <w:rsid w:val="000620EA"/>
    <w:rsid w:val="00093D1C"/>
    <w:rsid w:val="000D318F"/>
    <w:rsid w:val="001200A0"/>
    <w:rsid w:val="00191E33"/>
    <w:rsid w:val="0022087F"/>
    <w:rsid w:val="003422CF"/>
    <w:rsid w:val="00380BAB"/>
    <w:rsid w:val="00525140"/>
    <w:rsid w:val="005D45AF"/>
    <w:rsid w:val="00612EB1"/>
    <w:rsid w:val="006A09A8"/>
    <w:rsid w:val="006F5863"/>
    <w:rsid w:val="0073640D"/>
    <w:rsid w:val="0074359F"/>
    <w:rsid w:val="007539EC"/>
    <w:rsid w:val="00762478"/>
    <w:rsid w:val="007C15DA"/>
    <w:rsid w:val="007D01D2"/>
    <w:rsid w:val="007E1082"/>
    <w:rsid w:val="008253FA"/>
    <w:rsid w:val="008350FF"/>
    <w:rsid w:val="00843117"/>
    <w:rsid w:val="008826DE"/>
    <w:rsid w:val="008A5215"/>
    <w:rsid w:val="00905B5D"/>
    <w:rsid w:val="00920DA4"/>
    <w:rsid w:val="00963CB8"/>
    <w:rsid w:val="009D2BA2"/>
    <w:rsid w:val="00A026C9"/>
    <w:rsid w:val="00AC73B1"/>
    <w:rsid w:val="00BC5654"/>
    <w:rsid w:val="00BE5419"/>
    <w:rsid w:val="00C3155D"/>
    <w:rsid w:val="00C81054"/>
    <w:rsid w:val="00C91DC6"/>
    <w:rsid w:val="00D90352"/>
    <w:rsid w:val="00E0050C"/>
    <w:rsid w:val="00E5694A"/>
    <w:rsid w:val="00F24ACA"/>
    <w:rsid w:val="00FB6355"/>
    <w:rsid w:val="00FC68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35C5"/>
  <w15:docId w15:val="{E56D370E-5C42-44DA-B5B0-5DC5DA6D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050C"/>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350FF"/>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22087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087F"/>
    <w:rPr>
      <w:rFonts w:ascii="Tahoma" w:hAnsi="Tahoma" w:cs="Tahoma"/>
      <w:sz w:val="16"/>
      <w:szCs w:val="16"/>
    </w:rPr>
  </w:style>
  <w:style w:type="character" w:styleId="Hyperlink">
    <w:name w:val="Hyperlink"/>
    <w:basedOn w:val="Absatz-Standardschriftart"/>
    <w:uiPriority w:val="99"/>
    <w:unhideWhenUsed/>
    <w:rsid w:val="008253FA"/>
    <w:rPr>
      <w:color w:val="0000FF" w:themeColor="hyperlink"/>
      <w:u w:val="single"/>
    </w:rPr>
  </w:style>
  <w:style w:type="character" w:styleId="BesuchterLink">
    <w:name w:val="FollowedHyperlink"/>
    <w:basedOn w:val="Absatz-Standardschriftart"/>
    <w:uiPriority w:val="99"/>
    <w:semiHidden/>
    <w:unhideWhenUsed/>
    <w:rsid w:val="003422CF"/>
    <w:rPr>
      <w:color w:val="800080" w:themeColor="followedHyperlink"/>
      <w:u w:val="single"/>
    </w:rPr>
  </w:style>
  <w:style w:type="paragraph" w:styleId="Textkrper">
    <w:name w:val="Body Text"/>
    <w:basedOn w:val="Standard"/>
    <w:link w:val="TextkrperZchn"/>
    <w:rsid w:val="008A5215"/>
    <w:pPr>
      <w:jc w:val="both"/>
    </w:pPr>
    <w:rPr>
      <w:rFonts w:ascii="Times New Roman" w:eastAsia="Times New Roman" w:hAnsi="Times New Roman"/>
      <w:sz w:val="24"/>
      <w:szCs w:val="24"/>
      <w:lang w:val="de-DE" w:eastAsia="de-DE"/>
    </w:rPr>
  </w:style>
  <w:style w:type="character" w:customStyle="1" w:styleId="TextkrperZchn">
    <w:name w:val="Textkörper Zchn"/>
    <w:basedOn w:val="Absatz-Standardschriftart"/>
    <w:link w:val="Textkrper"/>
    <w:rsid w:val="008A5215"/>
    <w:rPr>
      <w:rFonts w:ascii="Times New Roman" w:eastAsia="Times New Roman" w:hAnsi="Times New Roman" w:cs="Times New Roman"/>
      <w:sz w:val="24"/>
      <w:szCs w:val="24"/>
      <w:lang w:val="de-DE" w:eastAsia="de-DE"/>
    </w:rPr>
  </w:style>
  <w:style w:type="paragraph" w:customStyle="1" w:styleId="DOTName">
    <w:name w:val="DOTName"/>
    <w:basedOn w:val="Standard"/>
    <w:rsid w:val="008A5215"/>
    <w:pPr>
      <w:overflowPunct w:val="0"/>
      <w:autoSpaceDE w:val="0"/>
      <w:autoSpaceDN w:val="0"/>
      <w:adjustRightInd w:val="0"/>
      <w:spacing w:before="120"/>
      <w:textAlignment w:val="baseline"/>
    </w:pPr>
    <w:rPr>
      <w:rFonts w:ascii="Arial" w:eastAsia="Times New Roman" w:hAnsi="Arial"/>
      <w:sz w:val="1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453251">
      <w:bodyDiv w:val="1"/>
      <w:marLeft w:val="0"/>
      <w:marRight w:val="0"/>
      <w:marTop w:val="0"/>
      <w:marBottom w:val="0"/>
      <w:divBdr>
        <w:top w:val="none" w:sz="0" w:space="0" w:color="auto"/>
        <w:left w:val="none" w:sz="0" w:space="0" w:color="auto"/>
        <w:bottom w:val="none" w:sz="0" w:space="0" w:color="auto"/>
        <w:right w:val="none" w:sz="0" w:space="0" w:color="auto"/>
      </w:divBdr>
    </w:div>
    <w:div w:id="213228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ele-professional.a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3772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Ummenberger, Petra</dc:creator>
  <cp:lastModifiedBy>Ummenberger, Petra</cp:lastModifiedBy>
  <cp:revision>8</cp:revision>
  <dcterms:created xsi:type="dcterms:W3CDTF">2017-07-31T13:49:00Z</dcterms:created>
  <dcterms:modified xsi:type="dcterms:W3CDTF">2017-10-12T11:15:00Z</dcterms:modified>
</cp:coreProperties>
</file>